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5E28F086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C27911">
        <w:rPr>
          <w:rFonts w:cstheme="minorHAnsi"/>
        </w:rPr>
        <w:t>November 1</w:t>
      </w:r>
      <w:r w:rsidR="000D465E" w:rsidRPr="00DB70D7">
        <w:rPr>
          <w:rFonts w:cstheme="minorHAnsi"/>
        </w:rPr>
        <w:t>, 2023</w:t>
      </w:r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49658F4A" w14:textId="7068B65E" w:rsidR="002904B9" w:rsidRDefault="003C5D2D" w:rsidP="00FC7E0F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A14CB8">
        <w:rPr>
          <w:rFonts w:cstheme="minorHAnsi"/>
        </w:rPr>
        <w:t xml:space="preserve">Jennifer Curry Morgan, </w:t>
      </w:r>
      <w:r w:rsidR="004B30C7">
        <w:rPr>
          <w:rFonts w:cstheme="minorHAnsi"/>
        </w:rPr>
        <w:t>Alec Spangler, Ana</w:t>
      </w:r>
      <w:r w:rsidR="001A459C">
        <w:rPr>
          <w:rFonts w:cstheme="minorHAnsi"/>
        </w:rPr>
        <w:t xml:space="preserve"> Montenegro da Costa, Cristin Millet, Gwendolyn Walker, Jenny Lamb, Kris Danford, Ted Christopher, Charlene Gross, Benay Gursoy, </w:t>
      </w:r>
      <w:r w:rsidR="001649EA">
        <w:rPr>
          <w:rFonts w:cstheme="minorHAnsi"/>
        </w:rPr>
        <w:t>Sarah Rich, Rodney Trice, Aaron Knochel, Christine O’Grady</w:t>
      </w:r>
    </w:p>
    <w:p w14:paraId="44DD8107" w14:textId="77777777" w:rsidR="004B30C7" w:rsidRPr="00DB70D7" w:rsidRDefault="004B30C7" w:rsidP="00FC7E0F">
      <w:pPr>
        <w:spacing w:after="0"/>
        <w:ind w:left="1440" w:hanging="1440"/>
        <w:rPr>
          <w:rFonts w:cstheme="minorHAnsi"/>
        </w:rPr>
      </w:pPr>
    </w:p>
    <w:p w14:paraId="0895959E" w14:textId="0656288D" w:rsidR="0071073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</w:r>
      <w:r w:rsidR="001649EA">
        <w:rPr>
          <w:rFonts w:cstheme="minorHAnsi"/>
        </w:rPr>
        <w:t>Rahman Azari, Dean Carpenter</w:t>
      </w:r>
    </w:p>
    <w:p w14:paraId="709D4454" w14:textId="77777777" w:rsidR="005143F6" w:rsidRDefault="005143F6" w:rsidP="003C5D2D">
      <w:pPr>
        <w:spacing w:after="0"/>
        <w:ind w:left="1440" w:hanging="1440"/>
        <w:rPr>
          <w:rFonts w:cstheme="minorHAnsi"/>
        </w:rPr>
      </w:pP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3B4328F" w14:textId="6DE207AA" w:rsidR="006C727D" w:rsidRDefault="006C727D" w:rsidP="007A6DB6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>Meeting began at 8:30 a.m.</w:t>
      </w:r>
    </w:p>
    <w:p w14:paraId="08CD70D8" w14:textId="77777777" w:rsidR="006C727D" w:rsidRPr="006C727D" w:rsidRDefault="006C727D" w:rsidP="007A6DB6">
      <w:pPr>
        <w:spacing w:after="0"/>
        <w:ind w:left="1440" w:hanging="1440"/>
        <w:rPr>
          <w:rFonts w:cstheme="minorHAnsi"/>
        </w:rPr>
      </w:pPr>
    </w:p>
    <w:p w14:paraId="7D1AF9B4" w14:textId="77777777" w:rsidR="00F859A1" w:rsidRDefault="00E12999" w:rsidP="00F6082C">
      <w:pPr>
        <w:spacing w:after="0"/>
        <w:rPr>
          <w:rFonts w:cstheme="minorHAnsi"/>
        </w:rPr>
      </w:pPr>
      <w:r>
        <w:rPr>
          <w:rFonts w:cstheme="minorHAnsi"/>
        </w:rPr>
        <w:t>Announcements by the Chair</w:t>
      </w:r>
    </w:p>
    <w:p w14:paraId="43AEBD3B" w14:textId="77777777" w:rsidR="00702059" w:rsidRDefault="00702059" w:rsidP="00F6082C">
      <w:pPr>
        <w:spacing w:after="0"/>
        <w:rPr>
          <w:rFonts w:cstheme="minorHAnsi"/>
        </w:rPr>
      </w:pPr>
    </w:p>
    <w:p w14:paraId="5452F195" w14:textId="76A3BFEA" w:rsidR="00702059" w:rsidRDefault="00101120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October</w:t>
      </w:r>
      <w:r w:rsidR="006C17F1">
        <w:rPr>
          <w:rFonts w:cstheme="minorHAnsi"/>
        </w:rPr>
        <w:t xml:space="preserve"> meeting minutes approved.</w:t>
      </w:r>
    </w:p>
    <w:p w14:paraId="022DD471" w14:textId="32735E4F" w:rsidR="003A15AE" w:rsidRDefault="003A15AE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Committee Announcements:</w:t>
      </w:r>
    </w:p>
    <w:p w14:paraId="32EAA93C" w14:textId="2D96F243" w:rsidR="006C17F1" w:rsidRDefault="00BD4A44" w:rsidP="003A15AE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Gwendolyn</w:t>
      </w:r>
      <w:r w:rsidR="00147710">
        <w:rPr>
          <w:rFonts w:cstheme="minorHAnsi"/>
        </w:rPr>
        <w:t xml:space="preserve"> </w:t>
      </w:r>
      <w:r w:rsidR="00B00F64">
        <w:rPr>
          <w:rFonts w:cstheme="minorHAnsi"/>
        </w:rPr>
        <w:t xml:space="preserve">– </w:t>
      </w:r>
      <w:r w:rsidR="002E2BAD">
        <w:rPr>
          <w:rFonts w:cstheme="minorHAnsi"/>
        </w:rPr>
        <w:t>She is</w:t>
      </w:r>
      <w:r w:rsidR="00BA30D5">
        <w:rPr>
          <w:rFonts w:cstheme="minorHAnsi"/>
        </w:rPr>
        <w:t xml:space="preserve"> </w:t>
      </w:r>
      <w:r w:rsidR="002D556E">
        <w:rPr>
          <w:rFonts w:cstheme="minorHAnsi"/>
        </w:rPr>
        <w:t>on</w:t>
      </w:r>
      <w:r w:rsidR="00BA30D5">
        <w:rPr>
          <w:rFonts w:cstheme="minorHAnsi"/>
        </w:rPr>
        <w:t xml:space="preserve"> the Equity, Diversity, and Inclusion Committee and </w:t>
      </w:r>
      <w:r w:rsidR="00B00F64">
        <w:rPr>
          <w:rFonts w:cstheme="minorHAnsi"/>
        </w:rPr>
        <w:t xml:space="preserve">Theatre will be hosting the next Breaking Bread event in December. </w:t>
      </w:r>
      <w:r w:rsidR="003A15AE">
        <w:rPr>
          <w:rFonts w:cstheme="minorHAnsi"/>
        </w:rPr>
        <w:t xml:space="preserve">Can Faculty Council </w:t>
      </w:r>
      <w:r w:rsidR="002B44BB">
        <w:rPr>
          <w:rFonts w:cstheme="minorHAnsi"/>
        </w:rPr>
        <w:t xml:space="preserve">assist in </w:t>
      </w:r>
      <w:r w:rsidR="003A15AE">
        <w:rPr>
          <w:rFonts w:cstheme="minorHAnsi"/>
        </w:rPr>
        <w:t>drum</w:t>
      </w:r>
      <w:r w:rsidR="002B44BB">
        <w:rPr>
          <w:rFonts w:cstheme="minorHAnsi"/>
        </w:rPr>
        <w:t>ming</w:t>
      </w:r>
      <w:r w:rsidR="003A15AE">
        <w:rPr>
          <w:rFonts w:cstheme="minorHAnsi"/>
        </w:rPr>
        <w:t xml:space="preserve"> up attendance?</w:t>
      </w:r>
    </w:p>
    <w:p w14:paraId="783B336A" w14:textId="719249C3" w:rsidR="002B44BB" w:rsidRDefault="002B44BB" w:rsidP="003A15AE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Charlene </w:t>
      </w:r>
      <w:r w:rsidR="001F090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F0902">
        <w:rPr>
          <w:rFonts w:cstheme="minorHAnsi"/>
        </w:rPr>
        <w:t>The Senate office is discussing AC61 – Faculty contracts. New language and has</w:t>
      </w:r>
      <w:r w:rsidR="00B22F7F">
        <w:rPr>
          <w:rFonts w:cstheme="minorHAnsi"/>
        </w:rPr>
        <w:t>n’t</w:t>
      </w:r>
      <w:r w:rsidR="001F0902">
        <w:rPr>
          <w:rFonts w:cstheme="minorHAnsi"/>
        </w:rPr>
        <w:t xml:space="preserve"> been updated since the </w:t>
      </w:r>
      <w:r w:rsidR="00362530">
        <w:rPr>
          <w:rFonts w:cstheme="minorHAnsi"/>
        </w:rPr>
        <w:t>80s. SRTE’s are going away and SEEQ (Student Education Experience Questionnaire) will be going into effect this semester.</w:t>
      </w:r>
    </w:p>
    <w:p w14:paraId="03AB9DC8" w14:textId="2D56933D" w:rsidR="003C54F8" w:rsidRDefault="003C54F8" w:rsidP="003A15AE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Bonj </w:t>
      </w:r>
      <w:r w:rsidR="00B22F7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E2BAD">
        <w:rPr>
          <w:rFonts w:cstheme="minorHAnsi"/>
        </w:rPr>
        <w:t>Aca</w:t>
      </w:r>
      <w:r w:rsidR="00B22F7F">
        <w:rPr>
          <w:rFonts w:cstheme="minorHAnsi"/>
        </w:rPr>
        <w:t xml:space="preserve">demic Integrity is talking about </w:t>
      </w:r>
      <w:r w:rsidR="000101A2">
        <w:rPr>
          <w:rFonts w:cstheme="minorHAnsi"/>
        </w:rPr>
        <w:t>Artificial Intelligence (AI). Does Faculty Council</w:t>
      </w:r>
      <w:r w:rsidR="00584140">
        <w:rPr>
          <w:rFonts w:cstheme="minorHAnsi"/>
        </w:rPr>
        <w:t xml:space="preserve"> have anything to put forth? Town Hall?</w:t>
      </w:r>
    </w:p>
    <w:p w14:paraId="651C2FBB" w14:textId="11198004" w:rsidR="00584140" w:rsidRDefault="00584140" w:rsidP="00584140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Town Hall</w:t>
      </w:r>
    </w:p>
    <w:p w14:paraId="2C3F50B1" w14:textId="1441DDD6" w:rsidR="00584140" w:rsidRDefault="00584140" w:rsidP="00584140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Aaron </w:t>
      </w:r>
      <w:r w:rsidR="00CF569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E51B3C">
        <w:rPr>
          <w:rFonts w:cstheme="minorHAnsi"/>
        </w:rPr>
        <w:t xml:space="preserve">Regarding AI, </w:t>
      </w:r>
      <w:r w:rsidR="001374E4">
        <w:rPr>
          <w:rFonts w:cstheme="minorHAnsi"/>
        </w:rPr>
        <w:t>h</w:t>
      </w:r>
      <w:r w:rsidR="00CF5694">
        <w:rPr>
          <w:rFonts w:cstheme="minorHAnsi"/>
        </w:rPr>
        <w:t>e would be interested to hear from the units about the process</w:t>
      </w:r>
      <w:r w:rsidR="00B16F53">
        <w:rPr>
          <w:rFonts w:cstheme="minorHAnsi"/>
        </w:rPr>
        <w:t>. Creative practices</w:t>
      </w:r>
      <w:r w:rsidR="000521C6">
        <w:rPr>
          <w:rFonts w:cstheme="minorHAnsi"/>
        </w:rPr>
        <w:t xml:space="preserve"> are bubbling up</w:t>
      </w:r>
      <w:r w:rsidR="00E65AA6">
        <w:rPr>
          <w:rFonts w:cstheme="minorHAnsi"/>
        </w:rPr>
        <w:t>. People are using it for creative ideas.</w:t>
      </w:r>
    </w:p>
    <w:p w14:paraId="0B53A210" w14:textId="0472EACA" w:rsidR="00E65AA6" w:rsidRDefault="00E65AA6" w:rsidP="00584140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Ted – should each unit have a panel?</w:t>
      </w:r>
    </w:p>
    <w:p w14:paraId="47E00136" w14:textId="392C22E6" w:rsidR="00E65AA6" w:rsidRDefault="00E65AA6" w:rsidP="00584140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Sarah – Cassie is teaching a class about AI</w:t>
      </w:r>
      <w:r w:rsidR="004064C2">
        <w:rPr>
          <w:rFonts w:cstheme="minorHAnsi"/>
        </w:rPr>
        <w:t>.</w:t>
      </w:r>
    </w:p>
    <w:p w14:paraId="5938462C" w14:textId="53DF0BDA" w:rsidR="004064C2" w:rsidRDefault="004064C2" w:rsidP="00584140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Ted – call for units about innovated intersection with AI </w:t>
      </w:r>
      <w:r w:rsidR="00CC1C55">
        <w:rPr>
          <w:rFonts w:cstheme="minorHAnsi"/>
        </w:rPr>
        <w:t>work representation.</w:t>
      </w:r>
    </w:p>
    <w:p w14:paraId="774936CA" w14:textId="22EFA85E" w:rsidR="00CC1C55" w:rsidRDefault="00CC1C55" w:rsidP="00584140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Aaron – he would like to hear what the classes are teaching and Faculty Council can moderate.</w:t>
      </w:r>
    </w:p>
    <w:p w14:paraId="07A8EBC2" w14:textId="77777777" w:rsidR="00B00F64" w:rsidRDefault="00B00F64" w:rsidP="00B00F64">
      <w:pPr>
        <w:spacing w:after="0"/>
        <w:rPr>
          <w:rFonts w:cstheme="minorHAnsi"/>
        </w:rPr>
      </w:pPr>
    </w:p>
    <w:p w14:paraId="18600860" w14:textId="7C6771AB" w:rsidR="00E477AD" w:rsidRPr="0066240A" w:rsidRDefault="00E477AD" w:rsidP="0066240A">
      <w:pPr>
        <w:spacing w:after="0"/>
        <w:ind w:left="2160"/>
        <w:rPr>
          <w:rFonts w:cstheme="minorHAnsi"/>
        </w:rPr>
      </w:pPr>
    </w:p>
    <w:p w14:paraId="3B11676A" w14:textId="73C70EB3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******************</w:t>
      </w:r>
    </w:p>
    <w:p w14:paraId="0DFD4C41" w14:textId="5EE74452" w:rsidR="00683825" w:rsidRPr="00DB70D7" w:rsidRDefault="00DE2F2B" w:rsidP="00F6082C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Next meeting: </w:t>
      </w:r>
      <w:r w:rsidR="002D556E">
        <w:rPr>
          <w:rFonts w:cstheme="minorHAnsi"/>
        </w:rPr>
        <w:t>December 6</w:t>
      </w:r>
      <w:r w:rsidR="000F425A">
        <w:rPr>
          <w:rFonts w:cstheme="minorHAnsi"/>
        </w:rPr>
        <w:t>, 2023,</w:t>
      </w:r>
      <w:r w:rsidR="000F425A">
        <w:rPr>
          <w:rFonts w:cstheme="minorHAnsi"/>
        </w:rPr>
        <w:tab/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5"/>
  </w:num>
  <w:num w:numId="2" w16cid:durableId="496920387">
    <w:abstractNumId w:val="14"/>
  </w:num>
  <w:num w:numId="3" w16cid:durableId="1946183615">
    <w:abstractNumId w:val="11"/>
  </w:num>
  <w:num w:numId="4" w16cid:durableId="269750404">
    <w:abstractNumId w:val="0"/>
  </w:num>
  <w:num w:numId="5" w16cid:durableId="1630932632">
    <w:abstractNumId w:val="2"/>
  </w:num>
  <w:num w:numId="6" w16cid:durableId="273024868">
    <w:abstractNumId w:val="11"/>
  </w:num>
  <w:num w:numId="7" w16cid:durableId="245262584">
    <w:abstractNumId w:val="15"/>
  </w:num>
  <w:num w:numId="8" w16cid:durableId="36665405">
    <w:abstractNumId w:val="10"/>
  </w:num>
  <w:num w:numId="9" w16cid:durableId="377970653">
    <w:abstractNumId w:val="16"/>
  </w:num>
  <w:num w:numId="10" w16cid:durableId="471531687">
    <w:abstractNumId w:val="7"/>
  </w:num>
  <w:num w:numId="11" w16cid:durableId="1958246021">
    <w:abstractNumId w:val="4"/>
  </w:num>
  <w:num w:numId="12" w16cid:durableId="1425568007">
    <w:abstractNumId w:val="12"/>
  </w:num>
  <w:num w:numId="13" w16cid:durableId="1153982911">
    <w:abstractNumId w:val="3"/>
  </w:num>
  <w:num w:numId="14" w16cid:durableId="1283682758">
    <w:abstractNumId w:val="8"/>
  </w:num>
  <w:num w:numId="15" w16cid:durableId="623734246">
    <w:abstractNumId w:val="13"/>
  </w:num>
  <w:num w:numId="16" w16cid:durableId="1493638906">
    <w:abstractNumId w:val="9"/>
  </w:num>
  <w:num w:numId="17" w16cid:durableId="1804149661">
    <w:abstractNumId w:val="6"/>
  </w:num>
  <w:num w:numId="18" w16cid:durableId="1734175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101A2"/>
    <w:rsid w:val="000206F8"/>
    <w:rsid w:val="00021118"/>
    <w:rsid w:val="0002228E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1E1D"/>
    <w:rsid w:val="000521C6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7912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1120"/>
    <w:rsid w:val="00105AC6"/>
    <w:rsid w:val="001105B5"/>
    <w:rsid w:val="00115B29"/>
    <w:rsid w:val="001163BD"/>
    <w:rsid w:val="00117656"/>
    <w:rsid w:val="0012011F"/>
    <w:rsid w:val="0012484C"/>
    <w:rsid w:val="00126BC7"/>
    <w:rsid w:val="00135DC4"/>
    <w:rsid w:val="001374E4"/>
    <w:rsid w:val="00140191"/>
    <w:rsid w:val="00140AA8"/>
    <w:rsid w:val="001423BC"/>
    <w:rsid w:val="001430D8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49EA"/>
    <w:rsid w:val="00165068"/>
    <w:rsid w:val="00167F93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A253D"/>
    <w:rsid w:val="001A25A9"/>
    <w:rsid w:val="001A38D6"/>
    <w:rsid w:val="001A3C97"/>
    <w:rsid w:val="001A459C"/>
    <w:rsid w:val="001A6335"/>
    <w:rsid w:val="001A6C2F"/>
    <w:rsid w:val="001A7C76"/>
    <w:rsid w:val="001B0028"/>
    <w:rsid w:val="001B2A6B"/>
    <w:rsid w:val="001B3236"/>
    <w:rsid w:val="001B327D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28DF"/>
    <w:rsid w:val="001D6218"/>
    <w:rsid w:val="001D6557"/>
    <w:rsid w:val="001E02E8"/>
    <w:rsid w:val="001E0694"/>
    <w:rsid w:val="001E4B37"/>
    <w:rsid w:val="001F0902"/>
    <w:rsid w:val="001F1E32"/>
    <w:rsid w:val="001F2E31"/>
    <w:rsid w:val="001F5188"/>
    <w:rsid w:val="001F52E9"/>
    <w:rsid w:val="001F6345"/>
    <w:rsid w:val="001F68B0"/>
    <w:rsid w:val="001F6FB2"/>
    <w:rsid w:val="001F7F43"/>
    <w:rsid w:val="00200294"/>
    <w:rsid w:val="00201A00"/>
    <w:rsid w:val="002024AA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01F9"/>
    <w:rsid w:val="002615D2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4BB"/>
    <w:rsid w:val="002B4694"/>
    <w:rsid w:val="002B634A"/>
    <w:rsid w:val="002C1BAD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D48BD"/>
    <w:rsid w:val="002D556E"/>
    <w:rsid w:val="002E0CA5"/>
    <w:rsid w:val="002E0EE2"/>
    <w:rsid w:val="002E2BAD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44F2"/>
    <w:rsid w:val="003262A0"/>
    <w:rsid w:val="0032771B"/>
    <w:rsid w:val="00331AD2"/>
    <w:rsid w:val="003322EC"/>
    <w:rsid w:val="003322FB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2530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5BBB"/>
    <w:rsid w:val="00397319"/>
    <w:rsid w:val="00397F10"/>
    <w:rsid w:val="003A0424"/>
    <w:rsid w:val="003A15AE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4F8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F3252"/>
    <w:rsid w:val="004009E5"/>
    <w:rsid w:val="00400E7B"/>
    <w:rsid w:val="004064C2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51EB3"/>
    <w:rsid w:val="00451F37"/>
    <w:rsid w:val="0045346D"/>
    <w:rsid w:val="00456C21"/>
    <w:rsid w:val="00457715"/>
    <w:rsid w:val="004633F8"/>
    <w:rsid w:val="00464B2F"/>
    <w:rsid w:val="00464B60"/>
    <w:rsid w:val="0046638E"/>
    <w:rsid w:val="004665A3"/>
    <w:rsid w:val="00470706"/>
    <w:rsid w:val="00477C93"/>
    <w:rsid w:val="00483D6F"/>
    <w:rsid w:val="00484B98"/>
    <w:rsid w:val="004855A0"/>
    <w:rsid w:val="00493B8F"/>
    <w:rsid w:val="0049749A"/>
    <w:rsid w:val="004A1212"/>
    <w:rsid w:val="004A257F"/>
    <w:rsid w:val="004A6386"/>
    <w:rsid w:val="004B141C"/>
    <w:rsid w:val="004B30C7"/>
    <w:rsid w:val="004B34A8"/>
    <w:rsid w:val="004B44BC"/>
    <w:rsid w:val="004B4781"/>
    <w:rsid w:val="004B6334"/>
    <w:rsid w:val="004C12A3"/>
    <w:rsid w:val="004C34A9"/>
    <w:rsid w:val="004C41FD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53304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4140"/>
    <w:rsid w:val="00585CAA"/>
    <w:rsid w:val="00586EDC"/>
    <w:rsid w:val="00587E4D"/>
    <w:rsid w:val="005929B6"/>
    <w:rsid w:val="00593A07"/>
    <w:rsid w:val="00594AC8"/>
    <w:rsid w:val="005A0738"/>
    <w:rsid w:val="005A115B"/>
    <w:rsid w:val="005A349A"/>
    <w:rsid w:val="005A3E8C"/>
    <w:rsid w:val="005B279A"/>
    <w:rsid w:val="005B43E4"/>
    <w:rsid w:val="005B706F"/>
    <w:rsid w:val="005B764C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3030"/>
    <w:rsid w:val="00624EC6"/>
    <w:rsid w:val="00630811"/>
    <w:rsid w:val="00631683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C0E24"/>
    <w:rsid w:val="006C0F3F"/>
    <w:rsid w:val="006C118A"/>
    <w:rsid w:val="006C1664"/>
    <w:rsid w:val="006C17F1"/>
    <w:rsid w:val="006C2E3C"/>
    <w:rsid w:val="006C4A22"/>
    <w:rsid w:val="006C727D"/>
    <w:rsid w:val="006C73C9"/>
    <w:rsid w:val="006C7CFA"/>
    <w:rsid w:val="006D221C"/>
    <w:rsid w:val="006D514C"/>
    <w:rsid w:val="006E0F32"/>
    <w:rsid w:val="006E786E"/>
    <w:rsid w:val="006F0994"/>
    <w:rsid w:val="006F1918"/>
    <w:rsid w:val="006F6A98"/>
    <w:rsid w:val="007002AB"/>
    <w:rsid w:val="007005E7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C7DAA"/>
    <w:rsid w:val="007D053B"/>
    <w:rsid w:val="007D1151"/>
    <w:rsid w:val="007E20D3"/>
    <w:rsid w:val="007F15A7"/>
    <w:rsid w:val="007F1C68"/>
    <w:rsid w:val="007F1EB2"/>
    <w:rsid w:val="007F4641"/>
    <w:rsid w:val="007F4FA0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21BF7"/>
    <w:rsid w:val="008232E1"/>
    <w:rsid w:val="00823BBD"/>
    <w:rsid w:val="00823F72"/>
    <w:rsid w:val="008249D9"/>
    <w:rsid w:val="008265D9"/>
    <w:rsid w:val="00830D58"/>
    <w:rsid w:val="008324CD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F99"/>
    <w:rsid w:val="00857DE9"/>
    <w:rsid w:val="00863FC3"/>
    <w:rsid w:val="00863FCE"/>
    <w:rsid w:val="00864F1C"/>
    <w:rsid w:val="00867FDE"/>
    <w:rsid w:val="00871056"/>
    <w:rsid w:val="008751C6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16C4"/>
    <w:rsid w:val="008A172A"/>
    <w:rsid w:val="008A3B5B"/>
    <w:rsid w:val="008A4DDA"/>
    <w:rsid w:val="008A5BC2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3517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1555"/>
    <w:rsid w:val="00A02F8C"/>
    <w:rsid w:val="00A044DC"/>
    <w:rsid w:val="00A05C38"/>
    <w:rsid w:val="00A0692C"/>
    <w:rsid w:val="00A14CB8"/>
    <w:rsid w:val="00A16274"/>
    <w:rsid w:val="00A17577"/>
    <w:rsid w:val="00A20506"/>
    <w:rsid w:val="00A2222B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77E6B"/>
    <w:rsid w:val="00A804E9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4B"/>
    <w:rsid w:val="00AB7938"/>
    <w:rsid w:val="00AC1B9C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0F64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16F53"/>
    <w:rsid w:val="00B210B1"/>
    <w:rsid w:val="00B22F7F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3B0E"/>
    <w:rsid w:val="00B700B5"/>
    <w:rsid w:val="00B70851"/>
    <w:rsid w:val="00B727BE"/>
    <w:rsid w:val="00B75C4F"/>
    <w:rsid w:val="00B8273A"/>
    <w:rsid w:val="00B84BCB"/>
    <w:rsid w:val="00B87655"/>
    <w:rsid w:val="00B919F7"/>
    <w:rsid w:val="00B9214B"/>
    <w:rsid w:val="00B938D9"/>
    <w:rsid w:val="00B95442"/>
    <w:rsid w:val="00B97A38"/>
    <w:rsid w:val="00BA30D5"/>
    <w:rsid w:val="00BA4841"/>
    <w:rsid w:val="00BA4FD7"/>
    <w:rsid w:val="00BA573B"/>
    <w:rsid w:val="00BA6768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27911"/>
    <w:rsid w:val="00C316DC"/>
    <w:rsid w:val="00C33103"/>
    <w:rsid w:val="00C35BF5"/>
    <w:rsid w:val="00C3672F"/>
    <w:rsid w:val="00C37ADA"/>
    <w:rsid w:val="00C45811"/>
    <w:rsid w:val="00C52F0E"/>
    <w:rsid w:val="00C53013"/>
    <w:rsid w:val="00C53451"/>
    <w:rsid w:val="00C546C8"/>
    <w:rsid w:val="00C56305"/>
    <w:rsid w:val="00C563B9"/>
    <w:rsid w:val="00C5678A"/>
    <w:rsid w:val="00C60FE3"/>
    <w:rsid w:val="00C61EE0"/>
    <w:rsid w:val="00C638C0"/>
    <w:rsid w:val="00C64351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67DB"/>
    <w:rsid w:val="00CB07A8"/>
    <w:rsid w:val="00CB37C1"/>
    <w:rsid w:val="00CB414D"/>
    <w:rsid w:val="00CB6CDA"/>
    <w:rsid w:val="00CC06FC"/>
    <w:rsid w:val="00CC1C55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CF5694"/>
    <w:rsid w:val="00D005BF"/>
    <w:rsid w:val="00D00CAF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1E5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70734"/>
    <w:rsid w:val="00D707FB"/>
    <w:rsid w:val="00D728F2"/>
    <w:rsid w:val="00D736E6"/>
    <w:rsid w:val="00D75326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0C4B"/>
    <w:rsid w:val="00DB1761"/>
    <w:rsid w:val="00DB4CB0"/>
    <w:rsid w:val="00DB70D7"/>
    <w:rsid w:val="00DB759C"/>
    <w:rsid w:val="00DC1D74"/>
    <w:rsid w:val="00DC2404"/>
    <w:rsid w:val="00DD25BE"/>
    <w:rsid w:val="00DD3149"/>
    <w:rsid w:val="00DD3A99"/>
    <w:rsid w:val="00DD3AA6"/>
    <w:rsid w:val="00DD5A89"/>
    <w:rsid w:val="00DD732E"/>
    <w:rsid w:val="00DD76DD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B3C"/>
    <w:rsid w:val="00E51D7A"/>
    <w:rsid w:val="00E52365"/>
    <w:rsid w:val="00E55530"/>
    <w:rsid w:val="00E62C6B"/>
    <w:rsid w:val="00E63180"/>
    <w:rsid w:val="00E634DA"/>
    <w:rsid w:val="00E64370"/>
    <w:rsid w:val="00E65942"/>
    <w:rsid w:val="00E65AA6"/>
    <w:rsid w:val="00E667F0"/>
    <w:rsid w:val="00E66E02"/>
    <w:rsid w:val="00E706F2"/>
    <w:rsid w:val="00E70BDC"/>
    <w:rsid w:val="00E70EEA"/>
    <w:rsid w:val="00E72297"/>
    <w:rsid w:val="00E74950"/>
    <w:rsid w:val="00E76C87"/>
    <w:rsid w:val="00E82357"/>
    <w:rsid w:val="00E840C0"/>
    <w:rsid w:val="00E85155"/>
    <w:rsid w:val="00E85FEA"/>
    <w:rsid w:val="00E9104B"/>
    <w:rsid w:val="00E9213F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37B5"/>
    <w:rsid w:val="00EC4DD0"/>
    <w:rsid w:val="00EC6DE7"/>
    <w:rsid w:val="00ED09AD"/>
    <w:rsid w:val="00ED4F90"/>
    <w:rsid w:val="00ED50D5"/>
    <w:rsid w:val="00ED5F26"/>
    <w:rsid w:val="00ED775A"/>
    <w:rsid w:val="00EE13AF"/>
    <w:rsid w:val="00EE3310"/>
    <w:rsid w:val="00EE47E2"/>
    <w:rsid w:val="00EE516D"/>
    <w:rsid w:val="00EF265A"/>
    <w:rsid w:val="00EF303F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141D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2B77"/>
    <w:rsid w:val="00FA353C"/>
    <w:rsid w:val="00FA47C9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31</cp:revision>
  <cp:lastPrinted>2023-09-25T18:44:00Z</cp:lastPrinted>
  <dcterms:created xsi:type="dcterms:W3CDTF">2023-11-13T16:33:00Z</dcterms:created>
  <dcterms:modified xsi:type="dcterms:W3CDTF">2023-11-13T18:01:00Z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